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2B" w:rsidRPr="009F28F7" w:rsidRDefault="00F8212B" w:rsidP="00F6049C">
      <w:pPr>
        <w:spacing w:line="0" w:lineRule="atLeast"/>
        <w:jc w:val="center"/>
        <w:rPr>
          <w:rFonts w:ascii="華康楷書體W7" w:eastAsia="華康楷書體W7" w:hAnsi="標楷體"/>
          <w:sz w:val="44"/>
          <w:szCs w:val="44"/>
        </w:rPr>
      </w:pPr>
      <w:bookmarkStart w:id="0" w:name="_GoBack"/>
      <w:bookmarkEnd w:id="0"/>
      <w:r w:rsidRPr="009F28F7">
        <w:rPr>
          <w:rFonts w:ascii="華康楷書體W7" w:eastAsia="華康楷書體W7" w:hAnsi="標楷體" w:hint="eastAsia"/>
          <w:sz w:val="44"/>
          <w:szCs w:val="44"/>
        </w:rPr>
        <w:t>警察局第四分局於4月13日（三）晚上辦理治安座談</w:t>
      </w:r>
    </w:p>
    <w:p w:rsidR="00F8212B" w:rsidRDefault="00F8212B" w:rsidP="00F6049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：13日（三）晚上7時、地點：建平里活動中心一樓</w:t>
      </w:r>
    </w:p>
    <w:p w:rsidR="00F8212B" w:rsidRDefault="00F8212B" w:rsidP="00F6049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由分局長李子雄率相關單位人員辦理座談，並聽取民眾的建言及互動。</w:t>
      </w:r>
    </w:p>
    <w:p w:rsidR="00F8212B" w:rsidRPr="004F0126" w:rsidRDefault="00F8212B" w:rsidP="00F6049C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4F012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4F0126">
        <w:rPr>
          <w:rFonts w:ascii="標楷體" w:eastAsia="標楷體" w:hAnsi="標楷體" w:hint="eastAsia"/>
          <w:b/>
          <w:sz w:val="32"/>
          <w:szCs w:val="32"/>
        </w:rPr>
        <w:t>里長傅建峰會為每人準備一條蛋糕，請事先報名，以利準備。</w:t>
      </w:r>
    </w:p>
    <w:p w:rsidR="00F8212B" w:rsidRDefault="00F8212B" w:rsidP="00F6049C">
      <w:pPr>
        <w:spacing w:line="0" w:lineRule="atLeas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F8212B" w:rsidRPr="009F28F7" w:rsidRDefault="00F8212B" w:rsidP="00F6049C">
      <w:pPr>
        <w:spacing w:line="0" w:lineRule="atLeast"/>
        <w:rPr>
          <w:rFonts w:ascii="華康楷書體W7" w:eastAsia="華康楷書體W7" w:hAnsi="標楷體"/>
          <w:sz w:val="35"/>
          <w:szCs w:val="35"/>
        </w:rPr>
      </w:pPr>
      <w:r w:rsidRPr="009F28F7">
        <w:rPr>
          <w:rFonts w:ascii="華康楷書體W7" w:eastAsia="華康楷書體W7" w:hAnsi="標楷體" w:hint="eastAsia"/>
          <w:sz w:val="35"/>
          <w:szCs w:val="35"/>
        </w:rPr>
        <w:t>與十九號二手屋等團體於16、17日（六、日）在建平公園辦理市集</w:t>
      </w:r>
    </w:p>
    <w:p w:rsidR="00F8212B" w:rsidRDefault="00F8212B" w:rsidP="00F6049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94DAE">
        <w:rPr>
          <w:rFonts w:ascii="標楷體" w:eastAsia="標楷體" w:hAnsi="標楷體" w:hint="eastAsia"/>
          <w:sz w:val="28"/>
          <w:szCs w:val="28"/>
        </w:rPr>
        <w:t>此市集</w:t>
      </w:r>
      <w:r>
        <w:rPr>
          <w:rFonts w:ascii="標楷體" w:eastAsia="標楷體" w:hAnsi="標楷體" w:hint="eastAsia"/>
          <w:sz w:val="28"/>
          <w:szCs w:val="28"/>
        </w:rPr>
        <w:t>除有二手商外，也有新商品，並與台南市流浪動物愛護協會合辦貓、狗認養及寵物商品周邊義賣、建平里愛心會義賣等，共有5</w:t>
      </w:r>
      <w:r>
        <w:rPr>
          <w:rFonts w:ascii="標楷體" w:eastAsia="標楷體" w:hAnsi="標楷體"/>
          <w:sz w:val="28"/>
          <w:szCs w:val="28"/>
        </w:rPr>
        <w:t>0餘攤位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8212B" w:rsidRDefault="00F8212B" w:rsidP="00F6049C">
      <w:pPr>
        <w:spacing w:line="0" w:lineRule="atLeas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1C62FE" w:rsidRPr="00247AD9" w:rsidRDefault="001C62FE" w:rsidP="00F6049C">
      <w:pPr>
        <w:spacing w:line="0" w:lineRule="atLeast"/>
        <w:rPr>
          <w:rFonts w:ascii="標楷體" w:eastAsia="標楷體" w:hAnsi="標楷體"/>
          <w:sz w:val="40"/>
          <w:szCs w:val="40"/>
        </w:rPr>
      </w:pPr>
      <w:r w:rsidRPr="00247AD9">
        <w:rPr>
          <w:rFonts w:ascii="標楷體" w:eastAsia="標楷體" w:hAnsi="標楷體" w:hint="eastAsia"/>
          <w:sz w:val="40"/>
          <w:szCs w:val="40"/>
        </w:rPr>
        <w:t>免費正念舒壓健康禪</w:t>
      </w:r>
      <w:r w:rsidR="00247AD9" w:rsidRPr="00247AD9">
        <w:rPr>
          <w:rFonts w:ascii="標楷體" w:eastAsia="標楷體" w:hAnsi="標楷體" w:hint="eastAsia"/>
          <w:sz w:val="40"/>
          <w:szCs w:val="40"/>
        </w:rPr>
        <w:t>4月20</w:t>
      </w:r>
      <w:r w:rsidRPr="00247AD9">
        <w:rPr>
          <w:rFonts w:ascii="標楷體" w:eastAsia="標楷體" w:hAnsi="標楷體" w:hint="eastAsia"/>
          <w:sz w:val="40"/>
          <w:szCs w:val="40"/>
        </w:rPr>
        <w:t>日（三）</w:t>
      </w:r>
      <w:r w:rsidR="00BD5B2B">
        <w:rPr>
          <w:rFonts w:ascii="標楷體" w:eastAsia="標楷體" w:hAnsi="標楷體" w:hint="eastAsia"/>
          <w:sz w:val="40"/>
          <w:szCs w:val="40"/>
        </w:rPr>
        <w:t>晚上</w:t>
      </w:r>
      <w:r w:rsidR="00BD5B2B" w:rsidRPr="00F8212B">
        <w:rPr>
          <w:rFonts w:ascii="華康楷書體W7" w:eastAsia="華康楷書體W7" w:hAnsi="標楷體" w:hint="eastAsia"/>
          <w:b/>
          <w:sz w:val="35"/>
          <w:szCs w:val="35"/>
        </w:rPr>
        <w:t>7</w:t>
      </w:r>
      <w:r w:rsidRPr="00247AD9">
        <w:rPr>
          <w:rFonts w:ascii="標楷體" w:eastAsia="標楷體" w:hAnsi="標楷體" w:hint="eastAsia"/>
          <w:sz w:val="40"/>
          <w:szCs w:val="40"/>
        </w:rPr>
        <w:t>開始</w:t>
      </w:r>
      <w:r w:rsidR="00247AD9">
        <w:rPr>
          <w:rFonts w:ascii="標楷體" w:eastAsia="標楷體" w:hAnsi="標楷體" w:hint="eastAsia"/>
          <w:sz w:val="40"/>
          <w:szCs w:val="40"/>
        </w:rPr>
        <w:t>起</w:t>
      </w:r>
      <w:r w:rsidRPr="00247AD9">
        <w:rPr>
          <w:rFonts w:ascii="標楷體" w:eastAsia="標楷體" w:hAnsi="標楷體" w:hint="eastAsia"/>
          <w:sz w:val="40"/>
          <w:szCs w:val="40"/>
        </w:rPr>
        <w:t>共</w:t>
      </w:r>
      <w:r w:rsidR="00247AD9" w:rsidRPr="00247AD9">
        <w:rPr>
          <w:rFonts w:ascii="標楷體" w:eastAsia="標楷體" w:hAnsi="標楷體" w:hint="eastAsia"/>
          <w:sz w:val="40"/>
          <w:szCs w:val="40"/>
        </w:rPr>
        <w:t>4</w:t>
      </w:r>
      <w:r w:rsidRPr="00247AD9">
        <w:rPr>
          <w:rFonts w:ascii="標楷體" w:eastAsia="標楷體" w:hAnsi="標楷體" w:hint="eastAsia"/>
          <w:sz w:val="40"/>
          <w:szCs w:val="40"/>
        </w:rPr>
        <w:t>周</w:t>
      </w:r>
    </w:p>
    <w:p w:rsidR="001C62FE" w:rsidRPr="00247AD9" w:rsidRDefault="00247AD9" w:rsidP="00247AD9">
      <w:pPr>
        <w:spacing w:line="0" w:lineRule="atLeast"/>
        <w:rPr>
          <w:rFonts w:ascii="標楷體" w:eastAsia="標楷體" w:hAnsi="標楷體"/>
          <w:sz w:val="31"/>
          <w:szCs w:val="31"/>
        </w:rPr>
      </w:pPr>
      <w:r w:rsidRPr="00247AD9">
        <w:rPr>
          <w:rFonts w:ascii="標楷體" w:eastAsia="標楷體" w:hAnsi="標楷體" w:hint="eastAsia"/>
          <w:sz w:val="31"/>
          <w:szCs w:val="31"/>
        </w:rPr>
        <w:t>醫學界禪定有助改善:慢性疼痛、焦慮、憂鬱、睡眠障礙,並增強免疫系統。企業界禪定有助員工:提升專注力、情緒管理能力、創造力、領導力與人際溝能力。教育界禪定有助學生增強:學習效率與情緒平衡,並可優化大腦。</w:t>
      </w:r>
    </w:p>
    <w:p w:rsidR="001C62FE" w:rsidRPr="001C62FE" w:rsidRDefault="001C62FE" w:rsidP="00F6049C">
      <w:pPr>
        <w:spacing w:line="0" w:lineRule="atLeas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F8212B" w:rsidRPr="001C62FE" w:rsidRDefault="00F8212B" w:rsidP="008573DC">
      <w:pPr>
        <w:spacing w:line="0" w:lineRule="atLeast"/>
        <w:jc w:val="center"/>
        <w:rPr>
          <w:rFonts w:ascii="華康楷書體W7" w:eastAsia="華康楷書體W7"/>
          <w:b/>
          <w:sz w:val="40"/>
          <w:szCs w:val="40"/>
        </w:rPr>
      </w:pPr>
      <w:r w:rsidRPr="001C62FE">
        <w:rPr>
          <w:rFonts w:ascii="華康楷書體W7" w:eastAsia="華康楷書體W7" w:hint="eastAsia"/>
          <w:b/>
          <w:sz w:val="40"/>
          <w:szCs w:val="40"/>
        </w:rPr>
        <w:t>建平里於5月22日（日）彰化王功搭鐵牛車生態之旅</w:t>
      </w:r>
    </w:p>
    <w:p w:rsidR="00F8212B" w:rsidRPr="00247AD9" w:rsidRDefault="00F8212B" w:rsidP="008573D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47AD9">
        <w:rPr>
          <w:rFonts w:ascii="標楷體" w:eastAsia="標楷體" w:hAnsi="標楷體"/>
          <w:sz w:val="28"/>
          <w:szCs w:val="28"/>
        </w:rPr>
        <w:t>上午</w:t>
      </w:r>
      <w:r w:rsidR="008D2F40" w:rsidRPr="00247AD9">
        <w:rPr>
          <w:rFonts w:ascii="標楷體" w:eastAsia="標楷體" w:hAnsi="標楷體" w:hint="eastAsia"/>
          <w:sz w:val="28"/>
          <w:szCs w:val="28"/>
        </w:rPr>
        <w:t>6：30在南島路機車停車場前集合、6：</w:t>
      </w:r>
      <w:r w:rsidR="008573DC" w:rsidRPr="00247AD9">
        <w:rPr>
          <w:rFonts w:ascii="標楷體" w:eastAsia="標楷體" w:hAnsi="標楷體" w:hint="eastAsia"/>
          <w:sz w:val="28"/>
          <w:szCs w:val="28"/>
        </w:rPr>
        <w:t>4</w:t>
      </w:r>
      <w:r w:rsidR="008D2F40" w:rsidRPr="00247AD9">
        <w:rPr>
          <w:rFonts w:ascii="標楷體" w:eastAsia="標楷體" w:hAnsi="標楷體" w:hint="eastAsia"/>
          <w:sz w:val="28"/>
          <w:szCs w:val="28"/>
        </w:rPr>
        <w:t>0出發-國道風光-王功鐵牛車生態之旅+吃烤牡蠣+海產粥-阿順海產-白沙屯拱天宮-台鹽通霄觀光園區-嘉義晚餐-台南</w:t>
      </w:r>
      <w:r w:rsidR="00247AD9" w:rsidRPr="00247AD9">
        <w:rPr>
          <w:rFonts w:ascii="標楷體" w:eastAsia="標楷體" w:hAnsi="標楷體" w:hint="eastAsia"/>
          <w:sz w:val="28"/>
          <w:szCs w:val="28"/>
        </w:rPr>
        <w:t>。註：車遊王功潮間帶生態體驗（挖文蛤</w:t>
      </w:r>
      <w:r w:rsidR="007F4BAD">
        <w:rPr>
          <w:rFonts w:ascii="標楷體" w:eastAsia="標楷體" w:hAnsi="標楷體" w:hint="eastAsia"/>
          <w:sz w:val="28"/>
          <w:szCs w:val="28"/>
        </w:rPr>
        <w:t>、抓魚、蝦、蟹，</w:t>
      </w:r>
      <w:r w:rsidR="004F6CD9">
        <w:rPr>
          <w:rFonts w:ascii="標楷體" w:eastAsia="標楷體" w:hAnsi="標楷體" w:hint="eastAsia"/>
          <w:sz w:val="28"/>
          <w:szCs w:val="28"/>
        </w:rPr>
        <w:t>可帶回家。</w:t>
      </w:r>
      <w:r w:rsidR="007F4BAD">
        <w:rPr>
          <w:rFonts w:ascii="標楷體" w:eastAsia="標楷體" w:hAnsi="標楷體" w:hint="eastAsia"/>
          <w:sz w:val="28"/>
          <w:szCs w:val="28"/>
        </w:rPr>
        <w:t>請自備</w:t>
      </w:r>
      <w:r w:rsidR="00247AD9" w:rsidRPr="00247AD9">
        <w:rPr>
          <w:rFonts w:ascii="標楷體" w:eastAsia="標楷體" w:hAnsi="標楷體" w:hint="eastAsia"/>
          <w:sz w:val="28"/>
          <w:szCs w:val="28"/>
        </w:rPr>
        <w:t>托鞋）</w:t>
      </w:r>
    </w:p>
    <w:p w:rsidR="00F9583C" w:rsidRPr="00247AD9" w:rsidRDefault="008D2F40" w:rsidP="008573DC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247AD9">
        <w:rPr>
          <w:rFonts w:ascii="標楷體" w:eastAsia="標楷體" w:hAnsi="標楷體" w:hint="eastAsia"/>
          <w:sz w:val="30"/>
          <w:szCs w:val="30"/>
        </w:rPr>
        <w:t>每位費用：成人12</w:t>
      </w:r>
      <w:r w:rsidR="00F8212B" w:rsidRPr="00247AD9">
        <w:rPr>
          <w:rFonts w:ascii="標楷體" w:eastAsia="標楷體" w:hAnsi="標楷體" w:hint="eastAsia"/>
          <w:sz w:val="30"/>
          <w:szCs w:val="30"/>
        </w:rPr>
        <w:t>00</w:t>
      </w:r>
      <w:r w:rsidRPr="00247AD9">
        <w:rPr>
          <w:rFonts w:ascii="標楷體" w:eastAsia="標楷體" w:hAnsi="標楷體" w:hint="eastAsia"/>
          <w:sz w:val="30"/>
          <w:szCs w:val="30"/>
        </w:rPr>
        <w:t>元、國小1100、幼稚園10</w:t>
      </w:r>
      <w:r w:rsidR="00F8212B" w:rsidRPr="00247AD9">
        <w:rPr>
          <w:rFonts w:ascii="標楷體" w:eastAsia="標楷體" w:hAnsi="標楷體" w:hint="eastAsia"/>
          <w:sz w:val="30"/>
          <w:szCs w:val="30"/>
        </w:rPr>
        <w:t>00</w:t>
      </w:r>
      <w:r w:rsidRPr="00247AD9">
        <w:rPr>
          <w:rFonts w:ascii="標楷體" w:eastAsia="標楷體" w:hAnsi="標楷體" w:hint="eastAsia"/>
          <w:sz w:val="30"/>
          <w:szCs w:val="30"/>
        </w:rPr>
        <w:t>元、4</w:t>
      </w:r>
      <w:r w:rsidR="008573DC" w:rsidRPr="00247AD9">
        <w:rPr>
          <w:rFonts w:ascii="標楷體" w:eastAsia="標楷體" w:hAnsi="標楷體" w:hint="eastAsia"/>
          <w:sz w:val="30"/>
          <w:szCs w:val="30"/>
        </w:rPr>
        <w:t>歲以下不佔餐位400元（</w:t>
      </w:r>
      <w:r w:rsidR="00F8212B" w:rsidRPr="00247AD9">
        <w:rPr>
          <w:rFonts w:ascii="標楷體" w:eastAsia="標楷體" w:hAnsi="標楷體" w:hint="eastAsia"/>
          <w:sz w:val="30"/>
          <w:szCs w:val="30"/>
        </w:rPr>
        <w:t>含：車資</w:t>
      </w:r>
      <w:r w:rsidR="008573DC" w:rsidRPr="00247AD9">
        <w:rPr>
          <w:rFonts w:ascii="標楷體" w:eastAsia="標楷體" w:hAnsi="標楷體" w:hint="eastAsia"/>
          <w:sz w:val="30"/>
          <w:szCs w:val="30"/>
        </w:rPr>
        <w:t>、</w:t>
      </w:r>
      <w:r w:rsidR="00F8212B" w:rsidRPr="00247AD9">
        <w:rPr>
          <w:rFonts w:ascii="標楷體" w:eastAsia="標楷體" w:hAnsi="標楷體" w:hint="eastAsia"/>
          <w:sz w:val="30"/>
          <w:szCs w:val="30"/>
        </w:rPr>
        <w:t>保險</w:t>
      </w:r>
      <w:r w:rsidR="008573DC" w:rsidRPr="00247AD9">
        <w:rPr>
          <w:rFonts w:ascii="標楷體" w:eastAsia="標楷體" w:hAnsi="標楷體" w:hint="eastAsia"/>
          <w:sz w:val="30"/>
          <w:szCs w:val="30"/>
        </w:rPr>
        <w:t>、</w:t>
      </w:r>
      <w:r w:rsidR="00F8212B" w:rsidRPr="00247AD9">
        <w:rPr>
          <w:rFonts w:ascii="標楷體" w:eastAsia="標楷體" w:hAnsi="標楷體" w:hint="eastAsia"/>
          <w:sz w:val="30"/>
          <w:szCs w:val="30"/>
        </w:rPr>
        <w:t>三餐</w:t>
      </w:r>
      <w:r w:rsidR="008573DC" w:rsidRPr="00247AD9">
        <w:rPr>
          <w:rFonts w:ascii="標楷體" w:eastAsia="標楷體" w:hAnsi="標楷體" w:hint="eastAsia"/>
          <w:sz w:val="30"/>
          <w:szCs w:val="30"/>
        </w:rPr>
        <w:t>及搭鐵牛車等費用）</w:t>
      </w:r>
      <w:r w:rsidR="00B06669">
        <w:rPr>
          <w:rFonts w:ascii="標楷體" w:eastAsia="標楷體" w:hAnsi="標楷體" w:hint="eastAsia"/>
          <w:sz w:val="30"/>
          <w:szCs w:val="30"/>
        </w:rPr>
        <w:t>。里內志工及鄰長再減100元</w:t>
      </w:r>
    </w:p>
    <w:p w:rsidR="00F6049C" w:rsidRPr="00247AD9" w:rsidRDefault="008573DC" w:rsidP="008573DC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247AD9">
        <w:rPr>
          <w:rFonts w:ascii="標楷體" w:eastAsia="標楷體" w:hAnsi="標楷體" w:hint="eastAsia"/>
          <w:sz w:val="30"/>
          <w:szCs w:val="30"/>
        </w:rPr>
        <w:t>報名人數：限120人（3輛車，額滿為止）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681"/>
        <w:gridCol w:w="2124"/>
        <w:gridCol w:w="1719"/>
        <w:gridCol w:w="2976"/>
        <w:gridCol w:w="1985"/>
      </w:tblGrid>
      <w:tr w:rsidR="00F9583C" w:rsidRPr="00220EA6" w:rsidTr="001B35E1">
        <w:tc>
          <w:tcPr>
            <w:tcW w:w="1681" w:type="dxa"/>
          </w:tcPr>
          <w:p w:rsidR="00F9583C" w:rsidRPr="00220EA6" w:rsidRDefault="00F9583C" w:rsidP="001B35E1">
            <w:pPr>
              <w:jc w:val="center"/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4" w:type="dxa"/>
          </w:tcPr>
          <w:p w:rsidR="00F9583C" w:rsidRPr="00220EA6" w:rsidRDefault="00F9583C" w:rsidP="001B35E1">
            <w:pPr>
              <w:jc w:val="center"/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19" w:type="dxa"/>
          </w:tcPr>
          <w:p w:rsidR="00F9583C" w:rsidRPr="00220EA6" w:rsidRDefault="00F9583C" w:rsidP="001B35E1">
            <w:pPr>
              <w:tabs>
                <w:tab w:val="center" w:pos="751"/>
              </w:tabs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/>
              </w:rPr>
              <w:tab/>
            </w:r>
            <w:r w:rsidRPr="00220EA6">
              <w:rPr>
                <w:rFonts w:ascii="標楷體" w:eastAsia="標楷體" w:hAnsi="標楷體" w:hint="eastAsia"/>
              </w:rPr>
              <w:t>出生日</w:t>
            </w:r>
          </w:p>
        </w:tc>
        <w:tc>
          <w:tcPr>
            <w:tcW w:w="2976" w:type="dxa"/>
          </w:tcPr>
          <w:p w:rsidR="00F9583C" w:rsidRPr="00220EA6" w:rsidRDefault="00F9583C" w:rsidP="001B35E1">
            <w:pPr>
              <w:jc w:val="center"/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5" w:type="dxa"/>
          </w:tcPr>
          <w:p w:rsidR="00F9583C" w:rsidRPr="00220EA6" w:rsidRDefault="00F9583C" w:rsidP="001B35E1">
            <w:pPr>
              <w:jc w:val="center"/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F9583C" w:rsidRPr="00220EA6" w:rsidTr="001B35E1">
        <w:trPr>
          <w:trHeight w:val="378"/>
        </w:trPr>
        <w:tc>
          <w:tcPr>
            <w:tcW w:w="1681" w:type="dxa"/>
          </w:tcPr>
          <w:p w:rsidR="00F9583C" w:rsidRPr="00220EA6" w:rsidRDefault="00F9583C" w:rsidP="001B35E1">
            <w:pPr>
              <w:rPr>
                <w:rFonts w:ascii="標楷體" w:eastAsia="標楷體" w:hAnsi="標楷體"/>
              </w:rPr>
            </w:pPr>
          </w:p>
          <w:p w:rsidR="00F9583C" w:rsidRPr="00220EA6" w:rsidRDefault="00F9583C" w:rsidP="001B35E1">
            <w:pPr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</w:tcPr>
          <w:p w:rsidR="00F9583C" w:rsidRPr="00220EA6" w:rsidRDefault="00F9583C" w:rsidP="001B35E1">
            <w:pPr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F9583C" w:rsidRPr="00220EA6" w:rsidRDefault="00F9583C" w:rsidP="001B35E1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F9583C" w:rsidRPr="00220EA6" w:rsidRDefault="00F9583C" w:rsidP="001B35E1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9583C" w:rsidRPr="00220EA6" w:rsidRDefault="00F9583C" w:rsidP="001B35E1">
            <w:pPr>
              <w:rPr>
                <w:rFonts w:ascii="標楷體" w:eastAsia="標楷體" w:hAnsi="標楷體"/>
              </w:rPr>
            </w:pPr>
          </w:p>
        </w:tc>
      </w:tr>
      <w:tr w:rsidR="00F6049C" w:rsidRPr="00220EA6" w:rsidTr="001B35E1">
        <w:trPr>
          <w:trHeight w:val="378"/>
        </w:trPr>
        <w:tc>
          <w:tcPr>
            <w:tcW w:w="1681" w:type="dxa"/>
          </w:tcPr>
          <w:p w:rsidR="00F6049C" w:rsidRPr="00220EA6" w:rsidRDefault="00F6049C" w:rsidP="001B35E1">
            <w:pPr>
              <w:rPr>
                <w:rFonts w:ascii="標楷體" w:eastAsia="標楷體" w:hAnsi="標楷體"/>
              </w:rPr>
            </w:pPr>
          </w:p>
          <w:p w:rsidR="00F6049C" w:rsidRPr="00220EA6" w:rsidRDefault="00F6049C" w:rsidP="001B35E1">
            <w:pPr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</w:tcPr>
          <w:p w:rsidR="00F6049C" w:rsidRPr="00220EA6" w:rsidRDefault="00F6049C" w:rsidP="001B35E1">
            <w:pPr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</w:tcPr>
          <w:p w:rsidR="00F6049C" w:rsidRPr="00220EA6" w:rsidRDefault="00F6049C" w:rsidP="001B35E1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</w:tcPr>
          <w:p w:rsidR="00F6049C" w:rsidRPr="00220EA6" w:rsidRDefault="00F6049C" w:rsidP="001B35E1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6049C" w:rsidRPr="00220EA6" w:rsidRDefault="00F6049C" w:rsidP="001B35E1">
            <w:pPr>
              <w:rPr>
                <w:rFonts w:ascii="標楷體" w:eastAsia="標楷體" w:hAnsi="標楷體"/>
              </w:rPr>
            </w:pPr>
          </w:p>
        </w:tc>
      </w:tr>
    </w:tbl>
    <w:p w:rsidR="00F9583C" w:rsidRPr="00C312D7" w:rsidRDefault="00C312D7" w:rsidP="00C312D7">
      <w:pPr>
        <w:spacing w:line="0" w:lineRule="atLeast"/>
        <w:ind w:firstLineChars="1200" w:firstLine="5760"/>
        <w:rPr>
          <w:rFonts w:ascii="標楷體" w:eastAsia="標楷體" w:hAnsi="標楷體"/>
          <w:sz w:val="48"/>
          <w:szCs w:val="48"/>
        </w:rPr>
      </w:pPr>
      <w:r w:rsidRPr="00C312D7">
        <w:rPr>
          <w:rFonts w:ascii="標楷體" w:eastAsia="標楷體" w:hAnsi="標楷體"/>
          <w:sz w:val="48"/>
          <w:szCs w:val="48"/>
        </w:rPr>
        <w:t>里長</w:t>
      </w:r>
      <w:r w:rsidR="002E24ED">
        <w:rPr>
          <w:rFonts w:ascii="標楷體" w:eastAsia="標楷體" w:hAnsi="標楷體" w:hint="eastAsia"/>
          <w:sz w:val="48"/>
          <w:szCs w:val="48"/>
        </w:rPr>
        <w:t xml:space="preserve"> </w:t>
      </w:r>
      <w:r w:rsidRPr="00C312D7">
        <w:rPr>
          <w:rFonts w:ascii="標楷體" w:eastAsia="標楷體" w:hAnsi="標楷體"/>
          <w:sz w:val="48"/>
          <w:szCs w:val="48"/>
        </w:rPr>
        <w:t>傅建峰</w:t>
      </w:r>
      <w:r w:rsidRPr="00C312D7">
        <w:rPr>
          <w:rFonts w:ascii="標楷體" w:eastAsia="標楷體" w:hAnsi="標楷體" w:hint="eastAsia"/>
          <w:sz w:val="48"/>
          <w:szCs w:val="48"/>
        </w:rPr>
        <w:t xml:space="preserve"> 敬邀</w:t>
      </w:r>
    </w:p>
    <w:sectPr w:rsidR="00F9583C" w:rsidRPr="00C312D7" w:rsidSect="004726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5B" w:rsidRDefault="00555B5B" w:rsidP="001C62FE">
      <w:r>
        <w:separator/>
      </w:r>
    </w:p>
  </w:endnote>
  <w:endnote w:type="continuationSeparator" w:id="0">
    <w:p w:rsidR="00555B5B" w:rsidRDefault="00555B5B" w:rsidP="001C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5B" w:rsidRDefault="00555B5B" w:rsidP="001C62FE">
      <w:r>
        <w:separator/>
      </w:r>
    </w:p>
  </w:footnote>
  <w:footnote w:type="continuationSeparator" w:id="0">
    <w:p w:rsidR="00555B5B" w:rsidRDefault="00555B5B" w:rsidP="001C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6B"/>
    <w:rsid w:val="00091CE0"/>
    <w:rsid w:val="001C62FE"/>
    <w:rsid w:val="00247AD9"/>
    <w:rsid w:val="002E24ED"/>
    <w:rsid w:val="0047266B"/>
    <w:rsid w:val="004F6CD9"/>
    <w:rsid w:val="00555B5B"/>
    <w:rsid w:val="007F4BAD"/>
    <w:rsid w:val="00810BBE"/>
    <w:rsid w:val="008573DC"/>
    <w:rsid w:val="008D2F40"/>
    <w:rsid w:val="00953795"/>
    <w:rsid w:val="009E6088"/>
    <w:rsid w:val="009F28F7"/>
    <w:rsid w:val="00AA24DC"/>
    <w:rsid w:val="00B06669"/>
    <w:rsid w:val="00BD5B2B"/>
    <w:rsid w:val="00C312D7"/>
    <w:rsid w:val="00DC5E8B"/>
    <w:rsid w:val="00F6049C"/>
    <w:rsid w:val="00F7252F"/>
    <w:rsid w:val="00F8212B"/>
    <w:rsid w:val="00F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882E7"/>
  <w15:chartTrackingRefBased/>
  <w15:docId w15:val="{8FAA4EC3-A430-4470-B761-2552A212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F9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2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2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2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2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MIHC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民政課-林彰彥-D120820619</cp:lastModifiedBy>
  <cp:revision>2</cp:revision>
  <cp:lastPrinted>2022-04-07T04:27:00Z</cp:lastPrinted>
  <dcterms:created xsi:type="dcterms:W3CDTF">2022-04-07T04:32:00Z</dcterms:created>
  <dcterms:modified xsi:type="dcterms:W3CDTF">2022-04-07T04:32:00Z</dcterms:modified>
</cp:coreProperties>
</file>