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02" w:rsidRPr="009D4D06" w:rsidRDefault="00617F02" w:rsidP="00617F02">
      <w:pPr>
        <w:spacing w:line="360" w:lineRule="auto"/>
        <w:rPr>
          <w:rFonts w:ascii="標楷體" w:eastAsia="標楷體" w:hAnsi="標楷體"/>
          <w:bCs/>
          <w:color w:val="000000"/>
          <w:spacing w:val="60"/>
          <w:sz w:val="32"/>
        </w:rPr>
      </w:pPr>
      <w:r w:rsidRPr="009D4D06">
        <w:rPr>
          <w:rFonts w:ascii="標楷體" w:eastAsia="標楷體" w:hAnsi="標楷體" w:hint="eastAsia"/>
          <w:bCs/>
          <w:color w:val="000000"/>
          <w:sz w:val="32"/>
        </w:rPr>
        <w:t>三、</w:t>
      </w:r>
      <w:proofErr w:type="gramStart"/>
      <w:r w:rsidRPr="009D4D06">
        <w:rPr>
          <w:rFonts w:ascii="標楷體" w:eastAsia="標楷體" w:hAnsi="標楷體" w:hint="eastAsia"/>
          <w:bCs/>
          <w:color w:val="000000"/>
          <w:sz w:val="32"/>
        </w:rPr>
        <w:t>臺</w:t>
      </w:r>
      <w:proofErr w:type="gramEnd"/>
      <w:r w:rsidRPr="009D4D06">
        <w:rPr>
          <w:rFonts w:ascii="標楷體" w:eastAsia="標楷體" w:hAnsi="標楷體" w:hint="eastAsia"/>
          <w:bCs/>
          <w:color w:val="000000"/>
          <w:sz w:val="32"/>
        </w:rPr>
        <w:t>南市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</w:rPr>
        <w:t>106</w:t>
      </w:r>
      <w:proofErr w:type="gramEnd"/>
      <w:r w:rsidRPr="009D4D06">
        <w:rPr>
          <w:rFonts w:ascii="標楷體" w:eastAsia="標楷體" w:hAnsi="標楷體" w:hint="eastAsia"/>
          <w:bCs/>
          <w:color w:val="000000"/>
          <w:sz w:val="32"/>
        </w:rPr>
        <w:t>年度市民學苑教學計畫(課程表)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50"/>
        <w:gridCol w:w="2705"/>
        <w:gridCol w:w="3407"/>
      </w:tblGrid>
      <w:tr w:rsidR="00617F02" w:rsidRPr="009D4D06" w:rsidTr="00BB5792">
        <w:trPr>
          <w:cantSplit/>
        </w:trPr>
        <w:tc>
          <w:tcPr>
            <w:tcW w:w="9694" w:type="dxa"/>
            <w:gridSpan w:val="3"/>
          </w:tcPr>
          <w:p w:rsidR="00617F02" w:rsidRPr="009D4D06" w:rsidRDefault="00617F02" w:rsidP="00BB5792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>承辦單位: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 w:rsidRPr="009D4D06">
              <w:rPr>
                <w:rFonts w:ascii="標楷體" w:eastAsia="標楷體" w:hAnsi="標楷體" w:hint="eastAsia"/>
                <w:sz w:val="32"/>
                <w:szCs w:val="32"/>
              </w:rPr>
              <w:t>里辦公處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 xml:space="preserve">  上課地點: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東勢</w:t>
            </w:r>
            <w:r w:rsidRPr="009D4D06">
              <w:rPr>
                <w:rFonts w:ascii="標楷體" w:eastAsia="標楷體" w:hAnsi="標楷體" w:hint="eastAsia"/>
                <w:sz w:val="32"/>
                <w:szCs w:val="32"/>
              </w:rPr>
              <w:t>里社區</w:t>
            </w: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>活動中心</w:t>
            </w:r>
          </w:p>
          <w:p w:rsidR="00617F02" w:rsidRPr="009D4D06" w:rsidRDefault="00617F02" w:rsidP="00BB5792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>課程名稱:</w:t>
            </w:r>
            <w:r w:rsidRPr="00FB0487">
              <w:rPr>
                <w:rFonts w:ascii="標楷體" w:eastAsia="標楷體" w:hAnsi="標楷體" w:hint="eastAsia"/>
                <w:sz w:val="32"/>
                <w:szCs w:val="32"/>
              </w:rPr>
              <w:t>在地藝術學習</w:t>
            </w: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講    師: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程雪燕老師</w:t>
            </w:r>
          </w:p>
        </w:tc>
      </w:tr>
      <w:tr w:rsidR="00617F02" w:rsidRPr="009D4D06" w:rsidTr="00BB5792"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distribute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上課日期</w:t>
            </w: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>上課時間</w:t>
            </w:r>
          </w:p>
          <w:p w:rsidR="00617F02" w:rsidRPr="009D4D06" w:rsidRDefault="00617F02" w:rsidP="00BB5792">
            <w:pPr>
              <w:spacing w:line="360" w:lineRule="auto"/>
              <w:jc w:val="distribute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>(24小時制填寫)</w:t>
            </w:r>
          </w:p>
        </w:tc>
        <w:tc>
          <w:tcPr>
            <w:tcW w:w="4146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distribute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教學內容</w:t>
            </w:r>
          </w:p>
        </w:tc>
      </w:tr>
      <w:tr w:rsidR="00617F02" w:rsidRPr="009D4D06" w:rsidTr="00BB5792">
        <w:trPr>
          <w:trHeight w:val="900"/>
        </w:trPr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7月1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2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日</w:t>
            </w: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3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:00-1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</w:t>
            </w:r>
          </w:p>
        </w:tc>
        <w:tc>
          <w:tcPr>
            <w:tcW w:w="4146" w:type="dxa"/>
            <w:vAlign w:val="center"/>
          </w:tcPr>
          <w:p w:rsidR="00617F02" w:rsidRPr="004A18C0" w:rsidRDefault="00617F02" w:rsidP="00BB5792">
            <w:pPr>
              <w:snapToGrid w:val="0"/>
              <w:spacing w:line="360" w:lineRule="auto"/>
              <w:ind w:left="19"/>
              <w:jc w:val="both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生活美學</w:t>
            </w:r>
            <w:r w:rsidRPr="009D4D06">
              <w:rPr>
                <w:rFonts w:ascii="標楷體" w:eastAsia="標楷體" w:hAnsi="標楷體" w:hint="eastAsia"/>
                <w:sz w:val="32"/>
                <w:szCs w:val="32"/>
              </w:rPr>
              <w:t>觀念概説、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陶藝坯體成形</w:t>
            </w:r>
          </w:p>
        </w:tc>
      </w:tr>
      <w:tr w:rsidR="00617F02" w:rsidRPr="009D4D06" w:rsidTr="00BB5792">
        <w:trPr>
          <w:trHeight w:val="900"/>
        </w:trPr>
        <w:tc>
          <w:tcPr>
            <w:tcW w:w="2774" w:type="dxa"/>
          </w:tcPr>
          <w:p w:rsidR="00617F02" w:rsidRDefault="00617F02" w:rsidP="00BB5792">
            <w:pPr>
              <w:jc w:val="center"/>
            </w:pP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7月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19</w:t>
            </w: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日</w:t>
            </w: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4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:00-1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</w:t>
            </w:r>
          </w:p>
        </w:tc>
        <w:tc>
          <w:tcPr>
            <w:tcW w:w="4146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陶藝表面裝飾</w:t>
            </w:r>
          </w:p>
        </w:tc>
      </w:tr>
      <w:tr w:rsidR="00617F02" w:rsidRPr="009D4D06" w:rsidTr="00BB5792">
        <w:trPr>
          <w:trHeight w:val="900"/>
        </w:trPr>
        <w:tc>
          <w:tcPr>
            <w:tcW w:w="2774" w:type="dxa"/>
          </w:tcPr>
          <w:p w:rsidR="00617F02" w:rsidRDefault="00617F02" w:rsidP="00BB5792">
            <w:pPr>
              <w:jc w:val="center"/>
            </w:pP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7月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26</w:t>
            </w: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日</w:t>
            </w: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4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:00-1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</w:t>
            </w:r>
          </w:p>
        </w:tc>
        <w:tc>
          <w:tcPr>
            <w:tcW w:w="4146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購物袋染色</w:t>
            </w:r>
          </w:p>
        </w:tc>
      </w:tr>
      <w:tr w:rsidR="00617F02" w:rsidRPr="009D4D06" w:rsidTr="00BB5792">
        <w:trPr>
          <w:trHeight w:val="900"/>
        </w:trPr>
        <w:tc>
          <w:tcPr>
            <w:tcW w:w="2774" w:type="dxa"/>
          </w:tcPr>
          <w:p w:rsidR="00617F02" w:rsidRDefault="00617F02" w:rsidP="00BB5792"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 xml:space="preserve">  8</w:t>
            </w: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2</w:t>
            </w: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日</w:t>
            </w: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4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:00-1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</w:t>
            </w:r>
          </w:p>
        </w:tc>
        <w:tc>
          <w:tcPr>
            <w:tcW w:w="4146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方巾綁、縫</w:t>
            </w:r>
          </w:p>
        </w:tc>
      </w:tr>
      <w:tr w:rsidR="00617F02" w:rsidRPr="009D4D06" w:rsidTr="00BB5792">
        <w:trPr>
          <w:trHeight w:val="900"/>
        </w:trPr>
        <w:tc>
          <w:tcPr>
            <w:tcW w:w="2774" w:type="dxa"/>
          </w:tcPr>
          <w:p w:rsidR="00617F02" w:rsidRDefault="00617F02" w:rsidP="00BB5792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8</w:t>
            </w: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9</w:t>
            </w:r>
            <w:r w:rsidRPr="00767ABF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日</w:t>
            </w: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4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:00-1</w:t>
            </w: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7</w:t>
            </w:r>
            <w:r w:rsidRPr="009D4D06"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:00</w:t>
            </w:r>
          </w:p>
        </w:tc>
        <w:tc>
          <w:tcPr>
            <w:tcW w:w="4146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60"/>
                <w:sz w:val="32"/>
              </w:rPr>
              <w:t>植物染方巾</w:t>
            </w:r>
          </w:p>
        </w:tc>
      </w:tr>
      <w:tr w:rsidR="00617F02" w:rsidRPr="009D4D06" w:rsidTr="00BB5792">
        <w:trPr>
          <w:trHeight w:val="900"/>
        </w:trPr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pacing w:val="60"/>
                <w:sz w:val="32"/>
              </w:rPr>
            </w:pP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</w:p>
        </w:tc>
        <w:tc>
          <w:tcPr>
            <w:tcW w:w="4146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</w:p>
        </w:tc>
      </w:tr>
      <w:tr w:rsidR="00617F02" w:rsidRPr="009D4D06" w:rsidTr="00BB5792">
        <w:trPr>
          <w:trHeight w:val="900"/>
        </w:trPr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pacing w:val="60"/>
                <w:sz w:val="32"/>
              </w:rPr>
            </w:pPr>
          </w:p>
        </w:tc>
        <w:tc>
          <w:tcPr>
            <w:tcW w:w="2774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</w:p>
        </w:tc>
        <w:tc>
          <w:tcPr>
            <w:tcW w:w="4146" w:type="dxa"/>
            <w:vAlign w:val="center"/>
          </w:tcPr>
          <w:p w:rsidR="00617F02" w:rsidRPr="009D4D06" w:rsidRDefault="00617F02" w:rsidP="00BB579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60"/>
                <w:sz w:val="32"/>
              </w:rPr>
            </w:pPr>
          </w:p>
        </w:tc>
      </w:tr>
      <w:tr w:rsidR="00617F02" w:rsidRPr="009D4D06" w:rsidTr="00BB5792">
        <w:trPr>
          <w:cantSplit/>
          <w:trHeight w:val="936"/>
        </w:trPr>
        <w:tc>
          <w:tcPr>
            <w:tcW w:w="9694" w:type="dxa"/>
            <w:gridSpan w:val="3"/>
          </w:tcPr>
          <w:p w:rsidR="00617F02" w:rsidRPr="009D4D06" w:rsidRDefault="00617F02" w:rsidP="00BB5792">
            <w:pPr>
              <w:snapToGrid w:val="0"/>
              <w:ind w:left="838" w:hangingChars="262" w:hanging="838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9D4D06">
              <w:rPr>
                <w:rFonts w:ascii="標楷體" w:eastAsia="標楷體" w:hAnsi="標楷體" w:hint="eastAsia"/>
                <w:color w:val="000000"/>
                <w:sz w:val="32"/>
              </w:rPr>
              <w:t>備註:每一課程上課時間若有調動，請事先告知各區公所，若經抽查發現未依教學計畫上課，即取消該堂課程講師費之補助。</w:t>
            </w:r>
          </w:p>
        </w:tc>
      </w:tr>
    </w:tbl>
    <w:p w:rsidR="0084593D" w:rsidRPr="00617F02" w:rsidRDefault="0084593D"/>
    <w:sectPr w:rsidR="0084593D" w:rsidRPr="00617F02" w:rsidSect="008459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F02"/>
    <w:rsid w:val="00617F02"/>
    <w:rsid w:val="0084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2017-06-15T05:36:00Z</dcterms:created>
  <dcterms:modified xsi:type="dcterms:W3CDTF">2017-06-15T05:36:00Z</dcterms:modified>
</cp:coreProperties>
</file>